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E94E4" w14:textId="77777777" w:rsidR="005D2369" w:rsidRPr="005D2369" w:rsidRDefault="005D2369" w:rsidP="005D2369">
      <w:pPr>
        <w:spacing w:before="100" w:beforeAutospacing="1" w:after="100" w:afterAutospacing="1" w:line="240" w:lineRule="auto"/>
        <w:outlineLvl w:val="3"/>
        <w:rPr>
          <w:rFonts w:ascii="Arial" w:eastAsia="Times New Roman" w:hAnsi="Arial" w:cs="Arial"/>
          <w:color w:val="3D3D3D"/>
          <w:sz w:val="26"/>
          <w:szCs w:val="26"/>
          <w:lang w:eastAsia="cs-CZ"/>
        </w:rPr>
      </w:pPr>
      <w:r w:rsidRPr="005D2369">
        <w:rPr>
          <w:rFonts w:ascii="Arial" w:eastAsia="Times New Roman" w:hAnsi="Arial" w:cs="Arial"/>
          <w:b/>
          <w:bCs/>
          <w:color w:val="000000"/>
          <w:sz w:val="24"/>
          <w:szCs w:val="24"/>
          <w:lang w:eastAsia="cs-CZ"/>
        </w:rPr>
        <w:t>Deset tematických okruhů k</w:t>
      </w:r>
      <w:r>
        <w:rPr>
          <w:rFonts w:ascii="Arial" w:eastAsia="Times New Roman" w:hAnsi="Arial" w:cs="Arial"/>
          <w:b/>
          <w:bCs/>
          <w:color w:val="000000"/>
          <w:sz w:val="24"/>
          <w:szCs w:val="24"/>
          <w:lang w:eastAsia="cs-CZ"/>
        </w:rPr>
        <w:t> </w:t>
      </w:r>
      <w:r w:rsidRPr="005D2369">
        <w:rPr>
          <w:rFonts w:ascii="Arial" w:eastAsia="Times New Roman" w:hAnsi="Arial" w:cs="Arial"/>
          <w:b/>
          <w:bCs/>
          <w:color w:val="000000"/>
          <w:sz w:val="24"/>
          <w:szCs w:val="24"/>
          <w:lang w:eastAsia="cs-CZ"/>
        </w:rPr>
        <w:t>prohloubení</w:t>
      </w:r>
      <w:r>
        <w:rPr>
          <w:rFonts w:ascii="Arial" w:eastAsia="Times New Roman" w:hAnsi="Arial" w:cs="Arial"/>
          <w:b/>
          <w:bCs/>
          <w:color w:val="000000"/>
          <w:sz w:val="24"/>
          <w:szCs w:val="24"/>
          <w:lang w:eastAsia="cs-CZ"/>
        </w:rPr>
        <w:t xml:space="preserve">   </w:t>
      </w:r>
    </w:p>
    <w:p w14:paraId="1CD2AC32" w14:textId="77777777" w:rsidR="005D2369" w:rsidRPr="005D2369" w:rsidRDefault="005D2369" w:rsidP="005D2369">
      <w:pPr>
        <w:spacing w:after="100" w:afterAutospacing="1" w:line="240" w:lineRule="auto"/>
        <w:rPr>
          <w:rFonts w:ascii="Arial" w:eastAsia="Times New Roman" w:hAnsi="Arial" w:cs="Arial"/>
          <w:color w:val="3D3D3D"/>
          <w:sz w:val="26"/>
          <w:szCs w:val="26"/>
          <w:lang w:eastAsia="cs-CZ"/>
        </w:rPr>
      </w:pPr>
      <w:r w:rsidRPr="005D2369">
        <w:rPr>
          <w:rFonts w:ascii="Arial" w:eastAsia="Times New Roman" w:hAnsi="Arial" w:cs="Arial"/>
          <w:b/>
          <w:bCs/>
          <w:color w:val="000000"/>
          <w:sz w:val="26"/>
          <w:szCs w:val="26"/>
          <w:lang w:eastAsia="cs-CZ"/>
        </w:rPr>
        <w:t>I. NA SPOLEČNÉ CESTĚ</w:t>
      </w:r>
      <w:r w:rsidRPr="005D2369">
        <w:rPr>
          <w:rFonts w:ascii="Arial" w:eastAsia="Times New Roman" w:hAnsi="Arial" w:cs="Arial"/>
          <w:b/>
          <w:bCs/>
          <w:color w:val="000000"/>
          <w:sz w:val="26"/>
          <w:szCs w:val="26"/>
          <w:lang w:eastAsia="cs-CZ"/>
        </w:rPr>
        <w:br/>
      </w:r>
      <w:r w:rsidRPr="005D2369">
        <w:rPr>
          <w:rFonts w:ascii="Arial" w:eastAsia="Times New Roman" w:hAnsi="Arial" w:cs="Arial"/>
          <w:color w:val="3D3D3D"/>
          <w:sz w:val="26"/>
          <w:szCs w:val="26"/>
          <w:lang w:eastAsia="cs-CZ"/>
        </w:rPr>
        <w:t>V církvi a ve společnosti jdeme bok po boku po stejné cestě. Kdo jsou ve vaší místní církvi ti, kdo „putují společně“? Když říkáme „naše církev“, kdo do ní patří? Kdo od nás chce, abychom šli společně? Kdo jsou ti, kdo putují po stejné cestě i mimo církevní obvod? Kteří lidé nebo které skupiny jsou opomíjeny, ať už úmyslně či prakticky?</w:t>
      </w:r>
    </w:p>
    <w:p w14:paraId="5924CAF0" w14:textId="77777777" w:rsidR="005D2369" w:rsidRPr="005D2369" w:rsidRDefault="005D2369" w:rsidP="005D2369">
      <w:pPr>
        <w:spacing w:after="100" w:afterAutospacing="1" w:line="240" w:lineRule="auto"/>
        <w:rPr>
          <w:rFonts w:ascii="Arial" w:eastAsia="Times New Roman" w:hAnsi="Arial" w:cs="Arial"/>
          <w:color w:val="3D3D3D"/>
          <w:sz w:val="26"/>
          <w:szCs w:val="26"/>
          <w:lang w:eastAsia="cs-CZ"/>
        </w:rPr>
      </w:pPr>
      <w:r w:rsidRPr="005D2369">
        <w:rPr>
          <w:rFonts w:ascii="Arial" w:eastAsia="Times New Roman" w:hAnsi="Arial" w:cs="Arial"/>
          <w:b/>
          <w:bCs/>
          <w:color w:val="000000"/>
          <w:sz w:val="26"/>
          <w:szCs w:val="26"/>
          <w:lang w:eastAsia="cs-CZ"/>
        </w:rPr>
        <w:t>II. NASLOUCHAT</w:t>
      </w:r>
      <w:r w:rsidRPr="005D2369">
        <w:rPr>
          <w:rFonts w:ascii="Arial" w:eastAsia="Times New Roman" w:hAnsi="Arial" w:cs="Arial"/>
          <w:color w:val="3D3D3D"/>
          <w:sz w:val="26"/>
          <w:szCs w:val="26"/>
          <w:lang w:eastAsia="cs-CZ"/>
        </w:rPr>
        <w:br/>
        <w:t>Naslouchání je první krok, ale požaduje otevřené srdce bez předsudků. Komu dluží naše místní církev naslouchání? Jak jsou přijímáni laici, zvláště mladí lidé a ženy? Jak spolupracujeme se zasvěcenými lidmi? Jaký prostor má hlas menšin, lidí opovrhovaných a vyloučených? Dokážeme popsat předsudky a stereotypy, které nám brání v naslouchání? Jak nasloucháme společenskému a kulturnímu prostředí, ve kterém žijeme?</w:t>
      </w:r>
    </w:p>
    <w:p w14:paraId="738A2BAE" w14:textId="77777777" w:rsidR="005D2369" w:rsidRPr="005D2369" w:rsidRDefault="005D2369" w:rsidP="005D2369">
      <w:pPr>
        <w:spacing w:after="100" w:afterAutospacing="1" w:line="240" w:lineRule="auto"/>
        <w:rPr>
          <w:rFonts w:ascii="Arial" w:eastAsia="Times New Roman" w:hAnsi="Arial" w:cs="Arial"/>
          <w:color w:val="3D3D3D"/>
          <w:sz w:val="26"/>
          <w:szCs w:val="26"/>
          <w:lang w:eastAsia="cs-CZ"/>
        </w:rPr>
      </w:pPr>
      <w:r w:rsidRPr="005D2369">
        <w:rPr>
          <w:rFonts w:ascii="Arial" w:eastAsia="Times New Roman" w:hAnsi="Arial" w:cs="Arial"/>
          <w:b/>
          <w:bCs/>
          <w:color w:val="000000"/>
          <w:sz w:val="26"/>
          <w:szCs w:val="26"/>
          <w:lang w:eastAsia="cs-CZ"/>
        </w:rPr>
        <w:t>III. UJMOUT SE SLOVA</w:t>
      </w:r>
      <w:r w:rsidRPr="005D2369">
        <w:rPr>
          <w:rFonts w:ascii="Arial" w:eastAsia="Times New Roman" w:hAnsi="Arial" w:cs="Arial"/>
          <w:color w:val="3D3D3D"/>
          <w:sz w:val="26"/>
          <w:szCs w:val="26"/>
          <w:lang w:eastAsia="cs-CZ"/>
        </w:rPr>
        <w:br/>
        <w:t>Všichni jsou zváni, aby hovořili odvážně a otevřeně (</w:t>
      </w:r>
      <w:proofErr w:type="spellStart"/>
      <w:r w:rsidRPr="005D2369">
        <w:rPr>
          <w:rFonts w:ascii="Arial" w:eastAsia="Times New Roman" w:hAnsi="Arial" w:cs="Arial"/>
          <w:color w:val="3D3D3D"/>
          <w:sz w:val="26"/>
          <w:szCs w:val="26"/>
          <w:lang w:eastAsia="cs-CZ"/>
        </w:rPr>
        <w:t>parrhesia</w:t>
      </w:r>
      <w:proofErr w:type="spellEnd"/>
      <w:r w:rsidRPr="005D2369">
        <w:rPr>
          <w:rFonts w:ascii="Arial" w:eastAsia="Times New Roman" w:hAnsi="Arial" w:cs="Arial"/>
          <w:color w:val="3D3D3D"/>
          <w:sz w:val="26"/>
          <w:szCs w:val="26"/>
          <w:lang w:eastAsia="cs-CZ"/>
        </w:rPr>
        <w:t>), tedy se zapojením svobody, pravdy a dobrosrdečnosti. Jak v našem společenství a v jeho různých skupinách uplatňujeme svobodnou a upřímnou komunikaci bez dvojakostí a oportunismu? Jak komunikujeme se společností, do které patříme? Kdy a jak se nám daří říci to, co nám leží na srdci? Jak funguje vztah s médii (nejen s katolickými)? Kdo vystupuje jménem křesťanského společenství a nakolik je mu nasloucháno?</w:t>
      </w:r>
    </w:p>
    <w:p w14:paraId="16BAB1E4" w14:textId="77777777" w:rsidR="005D2369" w:rsidRPr="005D2369" w:rsidRDefault="005D2369" w:rsidP="005D2369">
      <w:pPr>
        <w:spacing w:after="100" w:afterAutospacing="1" w:line="240" w:lineRule="auto"/>
        <w:rPr>
          <w:rFonts w:ascii="Arial" w:eastAsia="Times New Roman" w:hAnsi="Arial" w:cs="Arial"/>
          <w:color w:val="3D3D3D"/>
          <w:sz w:val="26"/>
          <w:szCs w:val="26"/>
          <w:lang w:eastAsia="cs-CZ"/>
        </w:rPr>
      </w:pPr>
      <w:r w:rsidRPr="005D2369">
        <w:rPr>
          <w:rFonts w:ascii="Arial" w:eastAsia="Times New Roman" w:hAnsi="Arial" w:cs="Arial"/>
          <w:b/>
          <w:bCs/>
          <w:color w:val="000000"/>
          <w:sz w:val="26"/>
          <w:szCs w:val="26"/>
          <w:lang w:eastAsia="cs-CZ"/>
        </w:rPr>
        <w:t>IV. SLAVIT</w:t>
      </w:r>
      <w:r w:rsidRPr="005D2369">
        <w:rPr>
          <w:rFonts w:ascii="Arial" w:eastAsia="Times New Roman" w:hAnsi="Arial" w:cs="Arial"/>
          <w:color w:val="3D3D3D"/>
          <w:sz w:val="26"/>
          <w:szCs w:val="26"/>
          <w:lang w:eastAsia="cs-CZ"/>
        </w:rPr>
        <w:br/>
        <w:t>„Společné putování“ je možné jen tehdy, pokud má základ ve společném naslouchání Božímu slovu a ve slavení eucharistie. Jak intenzivně udává směr našemu „společnému putování“ modlitba a mše svatá? Inspirují naše nejdůležitější rozhodnutí? Jak podporujeme aktivní účast všech věřících na liturgii a vykonávání úlohy posvěcování? Jaký prostor má služba lektora a akolyty?</w:t>
      </w:r>
    </w:p>
    <w:p w14:paraId="13473F17" w14:textId="77777777" w:rsidR="005D2369" w:rsidRPr="005D2369" w:rsidRDefault="005D2369" w:rsidP="005D2369">
      <w:pPr>
        <w:spacing w:after="100" w:afterAutospacing="1" w:line="240" w:lineRule="auto"/>
        <w:rPr>
          <w:rFonts w:ascii="Arial" w:eastAsia="Times New Roman" w:hAnsi="Arial" w:cs="Arial"/>
          <w:color w:val="3D3D3D"/>
          <w:sz w:val="26"/>
          <w:szCs w:val="26"/>
          <w:lang w:eastAsia="cs-CZ"/>
        </w:rPr>
      </w:pPr>
      <w:r w:rsidRPr="005D2369">
        <w:rPr>
          <w:rFonts w:ascii="Arial" w:eastAsia="Times New Roman" w:hAnsi="Arial" w:cs="Arial"/>
          <w:b/>
          <w:bCs/>
          <w:color w:val="000000"/>
          <w:sz w:val="26"/>
          <w:szCs w:val="26"/>
          <w:lang w:eastAsia="cs-CZ"/>
        </w:rPr>
        <w:t>V. SPOLUZODPOVĚDNOST ZA MISIJNÍ POSLÁNÍ</w:t>
      </w:r>
      <w:r w:rsidRPr="005D2369">
        <w:rPr>
          <w:rFonts w:ascii="Arial" w:eastAsia="Times New Roman" w:hAnsi="Arial" w:cs="Arial"/>
          <w:color w:val="3D3D3D"/>
          <w:sz w:val="26"/>
          <w:szCs w:val="26"/>
          <w:lang w:eastAsia="cs-CZ"/>
        </w:rPr>
        <w:br/>
      </w:r>
      <w:proofErr w:type="spellStart"/>
      <w:r w:rsidRPr="005D2369">
        <w:rPr>
          <w:rFonts w:ascii="Arial" w:eastAsia="Times New Roman" w:hAnsi="Arial" w:cs="Arial"/>
          <w:color w:val="3D3D3D"/>
          <w:sz w:val="26"/>
          <w:szCs w:val="26"/>
          <w:lang w:eastAsia="cs-CZ"/>
        </w:rPr>
        <w:t>Synodalita</w:t>
      </w:r>
      <w:proofErr w:type="spellEnd"/>
      <w:r w:rsidRPr="005D2369">
        <w:rPr>
          <w:rFonts w:ascii="Arial" w:eastAsia="Times New Roman" w:hAnsi="Arial" w:cs="Arial"/>
          <w:color w:val="3D3D3D"/>
          <w:sz w:val="26"/>
          <w:szCs w:val="26"/>
          <w:lang w:eastAsia="cs-CZ"/>
        </w:rPr>
        <w:t xml:space="preserve"> slouží misijnímu poslání církve, ke kterému jsou povoláni všichni členové. Všichni jsme misionáři. Jak je každý pokřtěný zván, aby byl protagonistou misijního poslání? Jak podporuje společenství své členy, kteří jsou zapojeni do služby společnosti, jakou je sociální oblast, politika, vědecký výzkum, vyučování, prosazování sociální spravedlnosti, ochrana lidských práv, péče o společný domov atd.? Jak jim církev pomáhá, aby vnímali toto své poslání v misijním duchu? Jak probíhá rozlišování při rozhodování o účasti na misijním poslání? Kdo se ho účastní?, Jak byly s pohledem na účinné křesťanské svědectví začleněny a do synodálního stylu a zúročeny různé tradice, které jsou bohatstvím mnoha církví, zvláště církví východních? Jak funguje spolupráce v oblastech, kde se nacházejí různé církve </w:t>
      </w:r>
      <w:proofErr w:type="spellStart"/>
      <w:r w:rsidRPr="005D2369">
        <w:rPr>
          <w:rFonts w:ascii="Arial" w:eastAsia="Times New Roman" w:hAnsi="Arial" w:cs="Arial"/>
          <w:color w:val="3D3D3D"/>
          <w:sz w:val="26"/>
          <w:szCs w:val="26"/>
          <w:lang w:eastAsia="cs-CZ"/>
        </w:rPr>
        <w:t>sui</w:t>
      </w:r>
      <w:proofErr w:type="spellEnd"/>
      <w:r w:rsidRPr="005D2369">
        <w:rPr>
          <w:rFonts w:ascii="Arial" w:eastAsia="Times New Roman" w:hAnsi="Arial" w:cs="Arial"/>
          <w:color w:val="3D3D3D"/>
          <w:sz w:val="26"/>
          <w:szCs w:val="26"/>
          <w:lang w:eastAsia="cs-CZ"/>
        </w:rPr>
        <w:t xml:space="preserve"> </w:t>
      </w:r>
      <w:proofErr w:type="spellStart"/>
      <w:r w:rsidRPr="005D2369">
        <w:rPr>
          <w:rFonts w:ascii="Arial" w:eastAsia="Times New Roman" w:hAnsi="Arial" w:cs="Arial"/>
          <w:color w:val="3D3D3D"/>
          <w:sz w:val="26"/>
          <w:szCs w:val="26"/>
          <w:lang w:eastAsia="cs-CZ"/>
        </w:rPr>
        <w:t>iuris</w:t>
      </w:r>
      <w:proofErr w:type="spellEnd"/>
      <w:r w:rsidRPr="005D2369">
        <w:rPr>
          <w:rFonts w:ascii="Arial" w:eastAsia="Times New Roman" w:hAnsi="Arial" w:cs="Arial"/>
          <w:color w:val="3D3D3D"/>
          <w:sz w:val="26"/>
          <w:szCs w:val="26"/>
          <w:lang w:eastAsia="cs-CZ"/>
        </w:rPr>
        <w:t>?</w:t>
      </w:r>
    </w:p>
    <w:p w14:paraId="2F4BFEDE" w14:textId="77777777" w:rsidR="005D2369" w:rsidRPr="005D2369" w:rsidRDefault="005D2369" w:rsidP="005D2369">
      <w:pPr>
        <w:spacing w:after="100" w:afterAutospacing="1" w:line="240" w:lineRule="auto"/>
        <w:rPr>
          <w:rFonts w:ascii="Arial" w:eastAsia="Times New Roman" w:hAnsi="Arial" w:cs="Arial"/>
          <w:color w:val="3D3D3D"/>
          <w:sz w:val="26"/>
          <w:szCs w:val="26"/>
          <w:lang w:eastAsia="cs-CZ"/>
        </w:rPr>
      </w:pPr>
      <w:r w:rsidRPr="005D2369">
        <w:rPr>
          <w:rFonts w:ascii="Arial" w:eastAsia="Times New Roman" w:hAnsi="Arial" w:cs="Arial"/>
          <w:b/>
          <w:bCs/>
          <w:color w:val="000000"/>
          <w:sz w:val="26"/>
          <w:szCs w:val="26"/>
          <w:lang w:eastAsia="cs-CZ"/>
        </w:rPr>
        <w:lastRenderedPageBreak/>
        <w:t>VI. VÉST DIALOG V CÍRKVI A VE SPOLEČNOSTI</w:t>
      </w:r>
      <w:r w:rsidRPr="005D2369">
        <w:rPr>
          <w:rFonts w:ascii="Arial" w:eastAsia="Times New Roman" w:hAnsi="Arial" w:cs="Arial"/>
          <w:color w:val="3D3D3D"/>
          <w:sz w:val="26"/>
          <w:szCs w:val="26"/>
          <w:lang w:eastAsia="cs-CZ"/>
        </w:rPr>
        <w:br/>
        <w:t xml:space="preserve">Dialog je proces vytrvalosti, který zahrnuje také ticho a utrpení, ale je schopen zúročit zkušenosti lidí a národů. Jaký je prostor pro dialog a jak je dialog veden uvnitř naší místní církve? Jak jsou zpracovávány názorové střety, konflikty, těžkosti? Jak podporujeme spolupráci s okolními diecézemi, s řeholními společenstvími na našem území, s laickými sdruženími a hnutími a mezi nimi? Jaké jsou naše zkušenosti s dialogem, se zapojováním věřících jiných náboženství a s těmi, kdo nevěří? Vede církev dialog s různými společenskými institucemi a učí se od nich, například svět politiky, kultury, </w:t>
      </w:r>
      <w:bookmarkStart w:id="0" w:name="_GoBack"/>
      <w:bookmarkEnd w:id="0"/>
      <w:r w:rsidRPr="005D2369">
        <w:rPr>
          <w:rFonts w:ascii="Arial" w:eastAsia="Times New Roman" w:hAnsi="Arial" w:cs="Arial"/>
          <w:color w:val="3D3D3D"/>
          <w:sz w:val="26"/>
          <w:szCs w:val="26"/>
          <w:lang w:eastAsia="cs-CZ"/>
        </w:rPr>
        <w:t>občanská společnost, chudí?</w:t>
      </w:r>
    </w:p>
    <w:p w14:paraId="117D5641" w14:textId="77777777" w:rsidR="005D2369" w:rsidRPr="005D2369" w:rsidRDefault="005D2369" w:rsidP="005D2369">
      <w:pPr>
        <w:spacing w:after="100" w:afterAutospacing="1" w:line="240" w:lineRule="auto"/>
        <w:rPr>
          <w:rFonts w:ascii="Arial" w:eastAsia="Times New Roman" w:hAnsi="Arial" w:cs="Arial"/>
          <w:color w:val="3D3D3D"/>
          <w:sz w:val="26"/>
          <w:szCs w:val="26"/>
          <w:lang w:eastAsia="cs-CZ"/>
        </w:rPr>
      </w:pPr>
      <w:r w:rsidRPr="005D2369">
        <w:rPr>
          <w:rFonts w:ascii="Arial" w:eastAsia="Times New Roman" w:hAnsi="Arial" w:cs="Arial"/>
          <w:b/>
          <w:bCs/>
          <w:color w:val="000000"/>
          <w:sz w:val="26"/>
          <w:szCs w:val="26"/>
          <w:lang w:eastAsia="cs-CZ"/>
        </w:rPr>
        <w:t>VII. S JINÝMI KŘESŤANSKÝMI DENOMINACEMI</w:t>
      </w:r>
      <w:r w:rsidRPr="005D2369">
        <w:rPr>
          <w:rFonts w:ascii="Arial" w:eastAsia="Times New Roman" w:hAnsi="Arial" w:cs="Arial"/>
          <w:color w:val="3D3D3D"/>
          <w:sz w:val="26"/>
          <w:szCs w:val="26"/>
          <w:lang w:eastAsia="cs-CZ"/>
        </w:rPr>
        <w:br/>
        <w:t>Dialog s křesťany jiných denominací, se kterými nás pojí jediný křest, má na synodální cestě zvláštní místo. Jaké vztahy máme s bratry a sestrami jiných křesťanských vyznání? Jakých oblastí se týkají? Jaké plody a jaké těžkosti nám toto „společné putování“ přineslo?</w:t>
      </w:r>
    </w:p>
    <w:p w14:paraId="1062B9A8" w14:textId="77777777" w:rsidR="005D2369" w:rsidRPr="005D2369" w:rsidRDefault="005D2369" w:rsidP="005D2369">
      <w:pPr>
        <w:spacing w:after="100" w:afterAutospacing="1" w:line="240" w:lineRule="auto"/>
        <w:rPr>
          <w:rFonts w:ascii="Arial" w:eastAsia="Times New Roman" w:hAnsi="Arial" w:cs="Arial"/>
          <w:color w:val="3D3D3D"/>
          <w:sz w:val="26"/>
          <w:szCs w:val="26"/>
          <w:lang w:eastAsia="cs-CZ"/>
        </w:rPr>
      </w:pPr>
      <w:r w:rsidRPr="005D2369">
        <w:rPr>
          <w:rFonts w:ascii="Arial" w:eastAsia="Times New Roman" w:hAnsi="Arial" w:cs="Arial"/>
          <w:b/>
          <w:bCs/>
          <w:color w:val="000000"/>
          <w:sz w:val="26"/>
          <w:szCs w:val="26"/>
          <w:lang w:eastAsia="cs-CZ"/>
        </w:rPr>
        <w:t>VIII. AUTORITA A SPOLUÚČAST</w:t>
      </w:r>
      <w:r w:rsidRPr="005D2369">
        <w:rPr>
          <w:rFonts w:ascii="Arial" w:eastAsia="Times New Roman" w:hAnsi="Arial" w:cs="Arial"/>
          <w:color w:val="3D3D3D"/>
          <w:sz w:val="26"/>
          <w:szCs w:val="26"/>
          <w:lang w:eastAsia="cs-CZ"/>
        </w:rPr>
        <w:br/>
        <w:t>Církev synodální je církví, ve které je uplatňována spoluúčast a spoluzodpovědnost.</w:t>
      </w:r>
      <w:r>
        <w:rPr>
          <w:rFonts w:ascii="Arial" w:eastAsia="Times New Roman" w:hAnsi="Arial" w:cs="Arial"/>
          <w:color w:val="3D3D3D"/>
          <w:sz w:val="26"/>
          <w:szCs w:val="26"/>
          <w:lang w:eastAsia="cs-CZ"/>
        </w:rPr>
        <w:t xml:space="preserve"> </w:t>
      </w:r>
      <w:r w:rsidRPr="005D2369">
        <w:rPr>
          <w:rFonts w:ascii="Arial" w:eastAsia="Times New Roman" w:hAnsi="Arial" w:cs="Arial"/>
          <w:color w:val="3D3D3D"/>
          <w:sz w:val="26"/>
          <w:szCs w:val="26"/>
          <w:lang w:eastAsia="cs-CZ"/>
        </w:rPr>
        <w:t>Jak</w:t>
      </w:r>
      <w:r>
        <w:rPr>
          <w:rFonts w:ascii="Arial" w:eastAsia="Times New Roman" w:hAnsi="Arial" w:cs="Arial"/>
          <w:color w:val="3D3D3D"/>
          <w:sz w:val="26"/>
          <w:szCs w:val="26"/>
          <w:lang w:eastAsia="cs-CZ"/>
        </w:rPr>
        <w:t xml:space="preserve"> </w:t>
      </w:r>
      <w:r w:rsidRPr="005D2369">
        <w:rPr>
          <w:rFonts w:ascii="Arial" w:eastAsia="Times New Roman" w:hAnsi="Arial" w:cs="Arial"/>
          <w:color w:val="3D3D3D"/>
          <w:sz w:val="26"/>
          <w:szCs w:val="26"/>
          <w:lang w:eastAsia="cs-CZ"/>
        </w:rPr>
        <w:t>definovat cíle, ke kterým směřovat? Jakou cestou jich dosáhnout a jaké kroky podniknout?</w:t>
      </w:r>
      <w:r w:rsidRPr="005D2369">
        <w:rPr>
          <w:rFonts w:ascii="Arial" w:eastAsia="Times New Roman" w:hAnsi="Arial" w:cs="Arial"/>
          <w:color w:val="3D3D3D"/>
          <w:sz w:val="26"/>
          <w:szCs w:val="26"/>
          <w:lang w:eastAsia="cs-CZ"/>
        </w:rPr>
        <w:br/>
        <w:t>Jak uplatňovat autoritu v naší místní církvi? Do jaké míry je týmová práce</w:t>
      </w:r>
      <w:r w:rsidRPr="005D2369">
        <w:rPr>
          <w:rFonts w:ascii="Arial" w:eastAsia="Times New Roman" w:hAnsi="Arial" w:cs="Arial"/>
          <w:color w:val="3D3D3D"/>
          <w:sz w:val="26"/>
          <w:szCs w:val="26"/>
          <w:lang w:eastAsia="cs-CZ"/>
        </w:rPr>
        <w:br/>
        <w:t xml:space="preserve">a spoluzodpovědnost zaběhlou praxí? Jak fungují orgány </w:t>
      </w:r>
      <w:proofErr w:type="spellStart"/>
      <w:r w:rsidRPr="005D2369">
        <w:rPr>
          <w:rFonts w:ascii="Arial" w:eastAsia="Times New Roman" w:hAnsi="Arial" w:cs="Arial"/>
          <w:color w:val="3D3D3D"/>
          <w:sz w:val="26"/>
          <w:szCs w:val="26"/>
          <w:lang w:eastAsia="cs-CZ"/>
        </w:rPr>
        <w:t>synodality</w:t>
      </w:r>
      <w:proofErr w:type="spellEnd"/>
      <w:r w:rsidRPr="005D2369">
        <w:rPr>
          <w:rFonts w:ascii="Arial" w:eastAsia="Times New Roman" w:hAnsi="Arial" w:cs="Arial"/>
          <w:color w:val="3D3D3D"/>
          <w:sz w:val="26"/>
          <w:szCs w:val="26"/>
          <w:lang w:eastAsia="cs-CZ"/>
        </w:rPr>
        <w:t xml:space="preserve"> v místní církvi? </w:t>
      </w:r>
      <w:proofErr w:type="spellStart"/>
      <w:r w:rsidRPr="005D2369">
        <w:rPr>
          <w:rFonts w:ascii="Arial" w:eastAsia="Times New Roman" w:hAnsi="Arial" w:cs="Arial"/>
          <w:color w:val="3D3D3D"/>
          <w:sz w:val="26"/>
          <w:szCs w:val="26"/>
          <w:lang w:eastAsia="cs-CZ"/>
        </w:rPr>
        <w:t>Přinášísvé</w:t>
      </w:r>
      <w:proofErr w:type="spellEnd"/>
      <w:r w:rsidRPr="005D2369">
        <w:rPr>
          <w:rFonts w:ascii="Arial" w:eastAsia="Times New Roman" w:hAnsi="Arial" w:cs="Arial"/>
          <w:color w:val="3D3D3D"/>
          <w:sz w:val="26"/>
          <w:szCs w:val="26"/>
          <w:lang w:eastAsia="cs-CZ"/>
        </w:rPr>
        <w:t xml:space="preserve"> plody?</w:t>
      </w:r>
    </w:p>
    <w:p w14:paraId="367924CB" w14:textId="77777777" w:rsidR="005D2369" w:rsidRPr="005D2369" w:rsidRDefault="005D2369" w:rsidP="005D2369">
      <w:pPr>
        <w:spacing w:after="100" w:afterAutospacing="1" w:line="240" w:lineRule="auto"/>
        <w:rPr>
          <w:rFonts w:ascii="Arial" w:eastAsia="Times New Roman" w:hAnsi="Arial" w:cs="Arial"/>
          <w:color w:val="3D3D3D"/>
          <w:sz w:val="26"/>
          <w:szCs w:val="26"/>
          <w:lang w:eastAsia="cs-CZ"/>
        </w:rPr>
      </w:pPr>
      <w:r w:rsidRPr="005D2369">
        <w:rPr>
          <w:rFonts w:ascii="Arial" w:eastAsia="Times New Roman" w:hAnsi="Arial" w:cs="Arial"/>
          <w:b/>
          <w:bCs/>
          <w:color w:val="000000"/>
          <w:sz w:val="26"/>
          <w:szCs w:val="26"/>
          <w:lang w:eastAsia="cs-CZ"/>
        </w:rPr>
        <w:t>IX. ROZLIŠOVAT A ROZHODOVAT</w:t>
      </w:r>
      <w:r w:rsidRPr="005D2369">
        <w:rPr>
          <w:rFonts w:ascii="Arial" w:eastAsia="Times New Roman" w:hAnsi="Arial" w:cs="Arial"/>
          <w:color w:val="3D3D3D"/>
          <w:sz w:val="26"/>
          <w:szCs w:val="26"/>
          <w:lang w:eastAsia="cs-CZ"/>
        </w:rPr>
        <w:br/>
        <w:t>V synodálním duchu činíme rozhodnutí na základě rozlišování toho, co Duch Svatý říká</w:t>
      </w:r>
      <w:r w:rsidRPr="005D2369">
        <w:rPr>
          <w:rFonts w:ascii="Arial" w:eastAsia="Times New Roman" w:hAnsi="Arial" w:cs="Arial"/>
          <w:color w:val="3D3D3D"/>
          <w:sz w:val="26"/>
          <w:szCs w:val="26"/>
          <w:lang w:eastAsia="cs-CZ"/>
        </w:rPr>
        <w:br/>
        <w:t>prostřednictvím celého našeho společenství. Jaké metody a procesy aplikujeme, když se</w:t>
      </w:r>
      <w:r w:rsidRPr="005D2369">
        <w:rPr>
          <w:rFonts w:ascii="Arial" w:eastAsia="Times New Roman" w:hAnsi="Arial" w:cs="Arial"/>
          <w:color w:val="3D3D3D"/>
          <w:sz w:val="26"/>
          <w:szCs w:val="26"/>
          <w:lang w:eastAsia="cs-CZ"/>
        </w:rPr>
        <w:br/>
        <w:t>rozhodujeme? Jak je lze zlepšit? Jak v rámci hierarchických struktur podněcujeme zapojení do rozhodovacího procesu? Pomáhají nám naše metody, které aplikujeme při rozhodování, k tomu, abychom naslouchali celému Božímu lidu? Jaký je vztah mezi konzultacemi a rozhodnutími a jak je uvádíme do praxe? Jaké využíváme nástroje a postupy ve prospěch transparentnosti a odpovědnosti? Jak můžeme růst ve společném duchovním rozlišování?</w:t>
      </w:r>
    </w:p>
    <w:p w14:paraId="60855384" w14:textId="77777777" w:rsidR="00FD2ED0" w:rsidRPr="005D2369" w:rsidRDefault="005D2369" w:rsidP="005D2369">
      <w:pPr>
        <w:spacing w:after="100" w:afterAutospacing="1" w:line="240" w:lineRule="auto"/>
      </w:pPr>
      <w:r w:rsidRPr="005D2369">
        <w:rPr>
          <w:rFonts w:ascii="Arial" w:eastAsia="Times New Roman" w:hAnsi="Arial" w:cs="Arial"/>
          <w:b/>
          <w:bCs/>
          <w:color w:val="000000"/>
          <w:sz w:val="26"/>
          <w:szCs w:val="26"/>
          <w:lang w:eastAsia="cs-CZ"/>
        </w:rPr>
        <w:t>X. FORMOVAT SE V DUCHU SYNODALITY</w:t>
      </w:r>
      <w:r w:rsidRPr="005D2369">
        <w:rPr>
          <w:rFonts w:ascii="Arial" w:eastAsia="Times New Roman" w:hAnsi="Arial" w:cs="Arial"/>
          <w:color w:val="3D3D3D"/>
          <w:sz w:val="26"/>
          <w:szCs w:val="26"/>
          <w:lang w:eastAsia="cs-CZ"/>
        </w:rPr>
        <w:br/>
      </w:r>
      <w:proofErr w:type="spellStart"/>
      <w:r w:rsidRPr="005D2369">
        <w:rPr>
          <w:rFonts w:ascii="Arial" w:eastAsia="Times New Roman" w:hAnsi="Arial" w:cs="Arial"/>
          <w:color w:val="3D3D3D"/>
          <w:sz w:val="26"/>
          <w:szCs w:val="26"/>
          <w:lang w:eastAsia="cs-CZ"/>
        </w:rPr>
        <w:t>Synodalita</w:t>
      </w:r>
      <w:proofErr w:type="spellEnd"/>
      <w:r w:rsidRPr="005D2369">
        <w:rPr>
          <w:rFonts w:ascii="Arial" w:eastAsia="Times New Roman" w:hAnsi="Arial" w:cs="Arial"/>
          <w:color w:val="3D3D3D"/>
          <w:sz w:val="26"/>
          <w:szCs w:val="26"/>
          <w:lang w:eastAsia="cs-CZ"/>
        </w:rPr>
        <w:t xml:space="preserve"> s sebou nese vnímavost pro změnu, formaci a neustálé učení se. Jak naše církevní společenství formuje lidi, aby byli ve větší míře schopni „putovat společně“, vzájemně si naslouchat, zapojovat se do misijního poslání a do dialogu? Jaká formace je nabízena k posílení schopnosti rozlišovat a vykonávat autoritu synodálním způsobem?</w:t>
      </w:r>
    </w:p>
    <w:sectPr w:rsidR="00FD2ED0" w:rsidRPr="005D2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69"/>
    <w:rsid w:val="005D2369"/>
    <w:rsid w:val="00FD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117B"/>
  <w15:chartTrackingRefBased/>
  <w15:docId w15:val="{A7A3C520-0543-432A-8D90-75C406F3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link w:val="Nadpis4Char"/>
    <w:uiPriority w:val="9"/>
    <w:qFormat/>
    <w:rsid w:val="005D236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5D2369"/>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5D236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D2369"/>
    <w:rPr>
      <w:b/>
      <w:bCs/>
    </w:rPr>
  </w:style>
  <w:style w:type="paragraph" w:styleId="Textbubliny">
    <w:name w:val="Balloon Text"/>
    <w:basedOn w:val="Normln"/>
    <w:link w:val="TextbublinyChar"/>
    <w:uiPriority w:val="99"/>
    <w:semiHidden/>
    <w:unhideWhenUsed/>
    <w:rsid w:val="005D23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D2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6EB660428D964D935ABB3AE9CB5D58" ma:contentTypeVersion="2" ma:contentTypeDescription="Vytvoří nový dokument" ma:contentTypeScope="" ma:versionID="139c4ee2920329aa03813428b021969d">
  <xsd:schema xmlns:xsd="http://www.w3.org/2001/XMLSchema" xmlns:xs="http://www.w3.org/2001/XMLSchema" xmlns:p="http://schemas.microsoft.com/office/2006/metadata/properties" xmlns:ns3="32c6a160-450d-4e1e-a8ce-9a3b67c886a0" targetNamespace="http://schemas.microsoft.com/office/2006/metadata/properties" ma:root="true" ma:fieldsID="e128fee31d2f49de31add34da8c253e4" ns3:_="">
    <xsd:import namespace="32c6a160-450d-4e1e-a8ce-9a3b67c886a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6a160-450d-4e1e-a8ce-9a3b67c88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5ACE8-BCDB-41BB-B2FB-ADE756A16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6a160-450d-4e1e-a8ce-9a3b67c88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545D6-4231-42DB-BB89-7771EA0A34F0}">
  <ds:schemaRefs>
    <ds:schemaRef ds:uri="http://schemas.microsoft.com/sharepoint/v3/contenttype/forms"/>
  </ds:schemaRefs>
</ds:datastoreItem>
</file>

<file path=customXml/itemProps3.xml><?xml version="1.0" encoding="utf-8"?>
<ds:datastoreItem xmlns:ds="http://schemas.openxmlformats.org/officeDocument/2006/customXml" ds:itemID="{10E4AC5B-35B1-46F0-B139-E39B19E3C016}">
  <ds:schemaRefs>
    <ds:schemaRef ds:uri="http://schemas.microsoft.com/office/2006/documentManagement/types"/>
    <ds:schemaRef ds:uri="http://schemas.openxmlformats.org/package/2006/metadata/core-properties"/>
    <ds:schemaRef ds:uri="32c6a160-450d-4e1e-a8ce-9a3b67c886a0"/>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713</Words>
  <Characters>4213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Czudek</dc:creator>
  <cp:keywords/>
  <dc:description/>
  <cp:lastModifiedBy>Jan Czudek</cp:lastModifiedBy>
  <cp:revision>1</cp:revision>
  <cp:lastPrinted>2021-10-11T11:16:00Z</cp:lastPrinted>
  <dcterms:created xsi:type="dcterms:W3CDTF">2021-10-11T11:14:00Z</dcterms:created>
  <dcterms:modified xsi:type="dcterms:W3CDTF">2021-10-11T12:03:00Z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0x010100506EB660428D964D935ABB3AE9CB5D58</vt:lpwstr>
  </property>
</Properties>
</file>